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08" w:tblpY="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3921"/>
        <w:gridCol w:w="3922"/>
        <w:gridCol w:w="4037"/>
      </w:tblGrid>
      <w:tr w:rsidR="00795735" w:rsidRPr="00C015D9" w14:paraId="10451E64" w14:textId="77777777" w:rsidTr="00D6721E">
        <w:trPr>
          <w:trHeight w:val="3680"/>
        </w:trPr>
        <w:tc>
          <w:tcPr>
            <w:tcW w:w="3815" w:type="dxa"/>
            <w:vMerge w:val="restart"/>
            <w:shd w:val="clear" w:color="auto" w:fill="auto"/>
          </w:tcPr>
          <w:p w14:paraId="3955204E" w14:textId="77777777" w:rsidR="007E7FD2" w:rsidRDefault="00C015D9" w:rsidP="00C015D9">
            <w:pPr>
              <w:spacing w:before="120" w:after="0" w:line="240" w:lineRule="auto"/>
              <w:jc w:val="center"/>
              <w:rPr>
                <w:rFonts w:ascii="Roboto" w:hAnsi="Roboto"/>
                <w:b/>
                <w:color w:val="47A0D9"/>
              </w:rPr>
            </w:pPr>
            <w:r w:rsidRPr="00C015D9">
              <w:rPr>
                <w:rFonts w:ascii="Roboto" w:hAnsi="Roboto"/>
                <w:b/>
                <w:color w:val="47A0D9"/>
              </w:rPr>
              <w:t>Communication and Language</w:t>
            </w:r>
          </w:p>
          <w:p w14:paraId="57D447A9" w14:textId="77777777" w:rsidR="00625968" w:rsidRDefault="00625968" w:rsidP="00C015D9">
            <w:pPr>
              <w:spacing w:before="120" w:after="0" w:line="240" w:lineRule="auto"/>
              <w:jc w:val="center"/>
              <w:rPr>
                <w:sz w:val="20"/>
                <w:szCs w:val="20"/>
              </w:rPr>
            </w:pPr>
            <w:r w:rsidRPr="00625968">
              <w:rPr>
                <w:sz w:val="20"/>
                <w:szCs w:val="20"/>
              </w:rPr>
              <w:t xml:space="preserve">Use new vocabulary throughout the day </w:t>
            </w:r>
            <w:r w:rsidRPr="00625968">
              <w:rPr>
                <w:rFonts w:ascii="Times New Roman" w:hAnsi="Times New Roman" w:cs="Times New Roman"/>
                <w:sz w:val="20"/>
                <w:szCs w:val="20"/>
              </w:rPr>
              <w:t>●</w:t>
            </w:r>
            <w:r w:rsidRPr="00625968">
              <w:rPr>
                <w:sz w:val="20"/>
                <w:szCs w:val="20"/>
              </w:rPr>
              <w:t xml:space="preserve"> Articulate their ideas and thoughts in well-formed sentences </w:t>
            </w:r>
          </w:p>
          <w:p w14:paraId="4CACE575" w14:textId="77777777" w:rsidR="00625968" w:rsidRDefault="00625968" w:rsidP="00C015D9">
            <w:pPr>
              <w:spacing w:before="120" w:after="0" w:line="240" w:lineRule="auto"/>
              <w:jc w:val="center"/>
              <w:rPr>
                <w:sz w:val="20"/>
                <w:szCs w:val="20"/>
              </w:rPr>
            </w:pPr>
            <w:r w:rsidRPr="00625968">
              <w:rPr>
                <w:rFonts w:ascii="Times New Roman" w:hAnsi="Times New Roman" w:cs="Times New Roman"/>
                <w:sz w:val="20"/>
                <w:szCs w:val="20"/>
              </w:rPr>
              <w:t>●</w:t>
            </w:r>
            <w:r w:rsidRPr="00625968">
              <w:rPr>
                <w:sz w:val="20"/>
                <w:szCs w:val="20"/>
              </w:rPr>
              <w:t xml:space="preserve"> Describe events in some detail </w:t>
            </w:r>
          </w:p>
          <w:p w14:paraId="29FC5A1A" w14:textId="77777777" w:rsidR="00625968" w:rsidRDefault="00625968" w:rsidP="00C015D9">
            <w:pPr>
              <w:spacing w:before="120" w:after="0" w:line="240" w:lineRule="auto"/>
              <w:jc w:val="center"/>
              <w:rPr>
                <w:sz w:val="20"/>
                <w:szCs w:val="20"/>
              </w:rPr>
            </w:pPr>
            <w:r w:rsidRPr="00625968">
              <w:rPr>
                <w:rFonts w:ascii="Times New Roman" w:hAnsi="Times New Roman" w:cs="Times New Roman"/>
                <w:sz w:val="20"/>
                <w:szCs w:val="20"/>
              </w:rPr>
              <w:t>●</w:t>
            </w:r>
            <w:r w:rsidRPr="00625968">
              <w:rPr>
                <w:sz w:val="20"/>
                <w:szCs w:val="20"/>
              </w:rPr>
              <w:t xml:space="preserve"> Listen to and talk about stories to build familiarity and understanding </w:t>
            </w:r>
          </w:p>
          <w:p w14:paraId="63F4B9AA" w14:textId="1FEB893B" w:rsidR="00CE3F5E" w:rsidRPr="00625968" w:rsidRDefault="00625968" w:rsidP="00C015D9">
            <w:pPr>
              <w:spacing w:before="120" w:after="0" w:line="240" w:lineRule="auto"/>
              <w:jc w:val="center"/>
              <w:rPr>
                <w:rFonts w:ascii="Roboto" w:hAnsi="Roboto"/>
                <w:b/>
                <w:color w:val="DE235C"/>
                <w:sz w:val="20"/>
                <w:szCs w:val="20"/>
              </w:rPr>
            </w:pPr>
            <w:r w:rsidRPr="00625968">
              <w:rPr>
                <w:rFonts w:ascii="Times New Roman" w:hAnsi="Times New Roman" w:cs="Times New Roman"/>
                <w:sz w:val="20"/>
                <w:szCs w:val="20"/>
              </w:rPr>
              <w:t>●</w:t>
            </w:r>
            <w:r w:rsidRPr="00625968">
              <w:rPr>
                <w:sz w:val="20"/>
                <w:szCs w:val="20"/>
              </w:rPr>
              <w:t xml:space="preserve"> Listen to and talk about selected non-fiction to develop a deep familiarity with new knowledge and vocabulary</w:t>
            </w:r>
          </w:p>
        </w:tc>
        <w:tc>
          <w:tcPr>
            <w:tcW w:w="3923" w:type="dxa"/>
            <w:shd w:val="clear" w:color="auto" w:fill="auto"/>
          </w:tcPr>
          <w:p w14:paraId="51F0290A" w14:textId="77777777" w:rsidR="00C015D9" w:rsidRPr="00A44A0C" w:rsidRDefault="00C015D9" w:rsidP="00C015D9">
            <w:pPr>
              <w:spacing w:before="120" w:after="0" w:line="240" w:lineRule="auto"/>
              <w:jc w:val="center"/>
              <w:rPr>
                <w:rFonts w:ascii="Roboto" w:hAnsi="Roboto"/>
                <w:b/>
                <w:color w:val="DE235C"/>
                <w:sz w:val="18"/>
                <w:szCs w:val="18"/>
              </w:rPr>
            </w:pPr>
            <w:r w:rsidRPr="00A44A0C">
              <w:rPr>
                <w:rFonts w:ascii="Roboto" w:hAnsi="Roboto"/>
                <w:b/>
                <w:color w:val="DE235C"/>
                <w:sz w:val="18"/>
                <w:szCs w:val="18"/>
              </w:rPr>
              <w:t>Personal, Social and</w:t>
            </w:r>
            <w:r w:rsidRPr="00A44A0C">
              <w:rPr>
                <w:rFonts w:ascii="Roboto" w:hAnsi="Roboto"/>
                <w:b/>
                <w:color w:val="DE235C"/>
                <w:sz w:val="18"/>
                <w:szCs w:val="18"/>
              </w:rPr>
              <w:br/>
              <w:t>Emotional Development</w:t>
            </w:r>
          </w:p>
          <w:p w14:paraId="51227B5A" w14:textId="77777777" w:rsidR="00A44A0C" w:rsidRPr="00A44A0C" w:rsidRDefault="00A44A0C" w:rsidP="00C015D9">
            <w:pPr>
              <w:spacing w:before="120" w:after="0" w:line="240" w:lineRule="auto"/>
              <w:jc w:val="center"/>
              <w:rPr>
                <w:sz w:val="16"/>
                <w:szCs w:val="16"/>
              </w:rPr>
            </w:pPr>
            <w:r w:rsidRPr="00A44A0C">
              <w:rPr>
                <w:sz w:val="16"/>
                <w:szCs w:val="16"/>
              </w:rPr>
              <w:t xml:space="preserve">• Learn about keeping hedgehogs safe in the winter. Use a toy hedgehog to place in the provision for pupils to make their own hedgehog houses. </w:t>
            </w:r>
          </w:p>
          <w:p w14:paraId="4C40D475" w14:textId="77777777" w:rsidR="00A44A0C" w:rsidRPr="00A44A0C" w:rsidRDefault="00A44A0C" w:rsidP="00C015D9">
            <w:pPr>
              <w:spacing w:before="120" w:after="0" w:line="240" w:lineRule="auto"/>
              <w:jc w:val="center"/>
              <w:rPr>
                <w:sz w:val="16"/>
                <w:szCs w:val="16"/>
              </w:rPr>
            </w:pPr>
            <w:r w:rsidRPr="00A44A0C">
              <w:rPr>
                <w:sz w:val="16"/>
                <w:szCs w:val="16"/>
              </w:rPr>
              <w:t xml:space="preserve">• Talk about ways to keep our outside space clean. Do some litter picking around the local area in small groups. </w:t>
            </w:r>
          </w:p>
          <w:p w14:paraId="5D87A1BF" w14:textId="77777777" w:rsidR="00A44A0C" w:rsidRPr="00A44A0C" w:rsidRDefault="00A44A0C" w:rsidP="00C015D9">
            <w:pPr>
              <w:spacing w:before="120" w:after="0" w:line="240" w:lineRule="auto"/>
              <w:jc w:val="center"/>
              <w:rPr>
                <w:sz w:val="16"/>
                <w:szCs w:val="16"/>
              </w:rPr>
            </w:pPr>
            <w:r w:rsidRPr="00A44A0C">
              <w:rPr>
                <w:sz w:val="16"/>
                <w:szCs w:val="16"/>
              </w:rPr>
              <w:t xml:space="preserve">• Sort clothes into piles depending on the season. Talk to pupils about keeping safe in the summer and keeping warm in the winter. • Learn to zip their own coat up for winter. </w:t>
            </w:r>
          </w:p>
          <w:p w14:paraId="51A4DEAC" w14:textId="77777777" w:rsidR="00A44A0C" w:rsidRPr="00A44A0C" w:rsidRDefault="00A44A0C" w:rsidP="00C015D9">
            <w:pPr>
              <w:spacing w:before="120" w:after="0" w:line="240" w:lineRule="auto"/>
              <w:jc w:val="center"/>
              <w:rPr>
                <w:sz w:val="16"/>
                <w:szCs w:val="16"/>
              </w:rPr>
            </w:pPr>
            <w:r w:rsidRPr="00A44A0C">
              <w:rPr>
                <w:sz w:val="16"/>
                <w:szCs w:val="16"/>
              </w:rPr>
              <w:t xml:space="preserve">• Explore snowflakes (real or pretend). Explain that each one is unique, just as the pupils are. Pupils to share what makes them special. </w:t>
            </w:r>
          </w:p>
          <w:p w14:paraId="29C65DFB" w14:textId="77777777" w:rsidR="00A44A0C" w:rsidRPr="00A44A0C" w:rsidRDefault="00A44A0C" w:rsidP="00C015D9">
            <w:pPr>
              <w:spacing w:before="120" w:after="0" w:line="240" w:lineRule="auto"/>
              <w:jc w:val="center"/>
              <w:rPr>
                <w:sz w:val="16"/>
                <w:szCs w:val="16"/>
              </w:rPr>
            </w:pPr>
            <w:r w:rsidRPr="00A44A0C">
              <w:rPr>
                <w:sz w:val="16"/>
                <w:szCs w:val="16"/>
              </w:rPr>
              <w:t xml:space="preserve">• Talk about different festivals that are celebrated in the different seasons. Ask them to share what they celebrate in their house. </w:t>
            </w:r>
          </w:p>
          <w:p w14:paraId="3E838886" w14:textId="3CFF50AA" w:rsidR="00CE3F5E" w:rsidRPr="00A44A0C" w:rsidRDefault="00A44A0C" w:rsidP="00C015D9">
            <w:pPr>
              <w:spacing w:before="120" w:after="0" w:line="240" w:lineRule="auto"/>
              <w:jc w:val="center"/>
              <w:rPr>
                <w:rFonts w:ascii="Roboto" w:hAnsi="Roboto"/>
                <w:b/>
                <w:color w:val="47A0D9"/>
                <w:sz w:val="18"/>
                <w:szCs w:val="18"/>
              </w:rPr>
            </w:pPr>
            <w:r w:rsidRPr="00A44A0C">
              <w:rPr>
                <w:sz w:val="16"/>
                <w:szCs w:val="16"/>
              </w:rPr>
              <w:t>• Learn about life cycles. Discuss how we care for babies and pets.</w:t>
            </w:r>
            <w:r w:rsidRPr="00A44A0C">
              <w:rPr>
                <w:sz w:val="18"/>
                <w:szCs w:val="18"/>
              </w:rPr>
              <w:t xml:space="preserve"> </w:t>
            </w:r>
          </w:p>
        </w:tc>
        <w:tc>
          <w:tcPr>
            <w:tcW w:w="3924" w:type="dxa"/>
            <w:shd w:val="clear" w:color="auto" w:fill="auto"/>
          </w:tcPr>
          <w:p w14:paraId="2C43BAA5" w14:textId="77777777" w:rsidR="007E7FD2" w:rsidRPr="00CE18A6" w:rsidRDefault="00CE3F5E" w:rsidP="00C015D9">
            <w:pPr>
              <w:spacing w:before="120" w:after="0" w:line="240" w:lineRule="auto"/>
              <w:jc w:val="center"/>
              <w:rPr>
                <w:rFonts w:ascii="Roboto" w:hAnsi="Roboto"/>
                <w:b/>
                <w:color w:val="F4CB4C"/>
                <w:sz w:val="18"/>
                <w:szCs w:val="18"/>
              </w:rPr>
            </w:pPr>
            <w:r w:rsidRPr="00CE18A6">
              <w:rPr>
                <w:rFonts w:ascii="Roboto" w:hAnsi="Roboto"/>
                <w:b/>
                <w:color w:val="F4CB4C"/>
                <w:sz w:val="18"/>
                <w:szCs w:val="18"/>
              </w:rPr>
              <w:t>Ph</w:t>
            </w:r>
            <w:r w:rsidR="007E7FD2" w:rsidRPr="00CE18A6">
              <w:rPr>
                <w:rFonts w:ascii="Roboto" w:hAnsi="Roboto"/>
                <w:b/>
                <w:color w:val="F4CB4C"/>
                <w:sz w:val="18"/>
                <w:szCs w:val="18"/>
              </w:rPr>
              <w:t>ysical Development</w:t>
            </w:r>
          </w:p>
          <w:p w14:paraId="371FB7BE" w14:textId="77777777" w:rsidR="00CE18A6" w:rsidRPr="00A44A0C" w:rsidRDefault="00CE18A6" w:rsidP="00C015D9">
            <w:pPr>
              <w:spacing w:before="120" w:after="0" w:line="240" w:lineRule="auto"/>
              <w:jc w:val="center"/>
              <w:rPr>
                <w:sz w:val="16"/>
                <w:szCs w:val="16"/>
              </w:rPr>
            </w:pPr>
            <w:r w:rsidRPr="00A44A0C">
              <w:rPr>
                <w:sz w:val="16"/>
                <w:szCs w:val="16"/>
              </w:rPr>
              <w:t xml:space="preserve">• Pick up ‘snowballs’ with tweezers (cotton balls) and count them into numbered tubs. </w:t>
            </w:r>
          </w:p>
          <w:p w14:paraId="55199792" w14:textId="77777777" w:rsidR="00CE18A6" w:rsidRPr="00A44A0C" w:rsidRDefault="00CE18A6" w:rsidP="00C015D9">
            <w:pPr>
              <w:spacing w:before="120" w:after="0" w:line="240" w:lineRule="auto"/>
              <w:jc w:val="center"/>
              <w:rPr>
                <w:sz w:val="16"/>
                <w:szCs w:val="16"/>
              </w:rPr>
            </w:pPr>
            <w:r w:rsidRPr="00A44A0C">
              <w:rPr>
                <w:sz w:val="16"/>
                <w:szCs w:val="16"/>
              </w:rPr>
              <w:t xml:space="preserve">• Add herbs and flower petals to the mud kitchen and make potions/perfume. </w:t>
            </w:r>
          </w:p>
          <w:p w14:paraId="7DB58200" w14:textId="77777777" w:rsidR="00CE18A6" w:rsidRPr="00A44A0C" w:rsidRDefault="00CE18A6" w:rsidP="00C015D9">
            <w:pPr>
              <w:spacing w:before="120" w:after="0" w:line="240" w:lineRule="auto"/>
              <w:jc w:val="center"/>
              <w:rPr>
                <w:sz w:val="16"/>
                <w:szCs w:val="16"/>
              </w:rPr>
            </w:pPr>
            <w:r w:rsidRPr="00A44A0C">
              <w:rPr>
                <w:sz w:val="16"/>
                <w:szCs w:val="16"/>
              </w:rPr>
              <w:t xml:space="preserve">• Make a snowman with white playdough. </w:t>
            </w:r>
          </w:p>
          <w:p w14:paraId="0F534E54" w14:textId="77777777" w:rsidR="00CE18A6" w:rsidRPr="00A44A0C" w:rsidRDefault="00CE18A6" w:rsidP="00C015D9">
            <w:pPr>
              <w:spacing w:before="120" w:after="0" w:line="240" w:lineRule="auto"/>
              <w:jc w:val="center"/>
              <w:rPr>
                <w:sz w:val="16"/>
                <w:szCs w:val="16"/>
              </w:rPr>
            </w:pPr>
            <w:r w:rsidRPr="00A44A0C">
              <w:rPr>
                <w:sz w:val="16"/>
                <w:szCs w:val="16"/>
              </w:rPr>
              <w:t xml:space="preserve">• Freeze flowers into ice and challenge pupils to try to get them out. </w:t>
            </w:r>
          </w:p>
          <w:p w14:paraId="6F61C301" w14:textId="77777777" w:rsidR="00CE18A6" w:rsidRPr="00A44A0C" w:rsidRDefault="00CE18A6" w:rsidP="00C015D9">
            <w:pPr>
              <w:spacing w:before="120" w:after="0" w:line="240" w:lineRule="auto"/>
              <w:jc w:val="center"/>
              <w:rPr>
                <w:sz w:val="16"/>
                <w:szCs w:val="16"/>
              </w:rPr>
            </w:pPr>
            <w:r w:rsidRPr="00A44A0C">
              <w:rPr>
                <w:sz w:val="16"/>
                <w:szCs w:val="16"/>
              </w:rPr>
              <w:t xml:space="preserve">• Use a hole punch to make holes in leaves and create necklaces/ decorations. </w:t>
            </w:r>
          </w:p>
          <w:p w14:paraId="7CB17E99" w14:textId="77777777" w:rsidR="00CE18A6" w:rsidRPr="00A44A0C" w:rsidRDefault="00CE18A6" w:rsidP="00C015D9">
            <w:pPr>
              <w:spacing w:before="120" w:after="0" w:line="240" w:lineRule="auto"/>
              <w:jc w:val="center"/>
              <w:rPr>
                <w:sz w:val="16"/>
                <w:szCs w:val="16"/>
              </w:rPr>
            </w:pPr>
            <w:r w:rsidRPr="00A44A0C">
              <w:rPr>
                <w:sz w:val="16"/>
                <w:szCs w:val="16"/>
              </w:rPr>
              <w:t xml:space="preserve">• Give the pupils chalk to mark make outside. Wash the chalk away using paintbrushes and water. </w:t>
            </w:r>
          </w:p>
          <w:p w14:paraId="414086E6" w14:textId="77777777" w:rsidR="00CE18A6" w:rsidRPr="00A44A0C" w:rsidRDefault="00CE18A6" w:rsidP="00C015D9">
            <w:pPr>
              <w:spacing w:before="120" w:after="0" w:line="240" w:lineRule="auto"/>
              <w:jc w:val="center"/>
              <w:rPr>
                <w:sz w:val="16"/>
                <w:szCs w:val="16"/>
              </w:rPr>
            </w:pPr>
            <w:r w:rsidRPr="00A44A0C">
              <w:rPr>
                <w:sz w:val="16"/>
                <w:szCs w:val="16"/>
              </w:rPr>
              <w:t xml:space="preserve">• Make playdough and add lavender, petals and herbs from the book. </w:t>
            </w:r>
          </w:p>
          <w:p w14:paraId="5B84A4DE" w14:textId="77777777" w:rsidR="00CE18A6" w:rsidRPr="00A44A0C" w:rsidRDefault="00CE18A6" w:rsidP="00C015D9">
            <w:pPr>
              <w:spacing w:before="120" w:after="0" w:line="240" w:lineRule="auto"/>
              <w:jc w:val="center"/>
              <w:rPr>
                <w:sz w:val="16"/>
                <w:szCs w:val="16"/>
              </w:rPr>
            </w:pPr>
            <w:r w:rsidRPr="00A44A0C">
              <w:rPr>
                <w:sz w:val="16"/>
                <w:szCs w:val="16"/>
              </w:rPr>
              <w:t xml:space="preserve">• Freeze small world characters into blocks of ice and challenge the pupils to melt them. </w:t>
            </w:r>
          </w:p>
          <w:p w14:paraId="57194762" w14:textId="63840A1B" w:rsidR="004A3824" w:rsidRPr="00CE18A6" w:rsidRDefault="00CE18A6" w:rsidP="00C015D9">
            <w:pPr>
              <w:spacing w:before="120" w:after="0" w:line="240" w:lineRule="auto"/>
              <w:jc w:val="center"/>
              <w:rPr>
                <w:rFonts w:ascii="Roboto" w:hAnsi="Roboto"/>
                <w:b/>
                <w:color w:val="F4CB4C"/>
                <w:sz w:val="18"/>
                <w:szCs w:val="18"/>
              </w:rPr>
            </w:pPr>
            <w:r w:rsidRPr="00A44A0C">
              <w:rPr>
                <w:sz w:val="16"/>
                <w:szCs w:val="16"/>
              </w:rPr>
              <w:t>• Teach pupils how to make winter snowflakes by using snips to cut small shapes from folded paper.</w:t>
            </w:r>
          </w:p>
        </w:tc>
        <w:tc>
          <w:tcPr>
            <w:tcW w:w="4039" w:type="dxa"/>
            <w:vMerge w:val="restart"/>
            <w:shd w:val="clear" w:color="auto" w:fill="auto"/>
          </w:tcPr>
          <w:p w14:paraId="588FEBEA" w14:textId="77777777" w:rsidR="007E7FD2" w:rsidRDefault="007E7FD2" w:rsidP="00C015D9">
            <w:pPr>
              <w:spacing w:before="120" w:after="0" w:line="240" w:lineRule="auto"/>
              <w:jc w:val="center"/>
              <w:rPr>
                <w:rFonts w:ascii="Roboto" w:hAnsi="Roboto"/>
                <w:b/>
                <w:color w:val="95C238"/>
              </w:rPr>
            </w:pPr>
            <w:r w:rsidRPr="00C015D9">
              <w:rPr>
                <w:rFonts w:ascii="Roboto" w:hAnsi="Roboto"/>
                <w:b/>
                <w:color w:val="95C238"/>
              </w:rPr>
              <w:t>Literacy</w:t>
            </w:r>
          </w:p>
          <w:p w14:paraId="12438D1C" w14:textId="77777777" w:rsidR="00A44A0C" w:rsidRDefault="00A44A0C" w:rsidP="00C015D9">
            <w:pPr>
              <w:spacing w:before="120" w:after="0" w:line="240" w:lineRule="auto"/>
              <w:jc w:val="center"/>
              <w:rPr>
                <w:sz w:val="20"/>
                <w:szCs w:val="20"/>
              </w:rPr>
            </w:pPr>
            <w:r w:rsidRPr="00A44A0C">
              <w:rPr>
                <w:rFonts w:ascii="Times New Roman" w:hAnsi="Times New Roman" w:cs="Times New Roman"/>
                <w:sz w:val="20"/>
                <w:szCs w:val="20"/>
              </w:rPr>
              <w:t>●</w:t>
            </w:r>
            <w:r w:rsidRPr="00A44A0C">
              <w:rPr>
                <w:sz w:val="20"/>
                <w:szCs w:val="20"/>
              </w:rPr>
              <w:t xml:space="preserve"> Blend sounds into words, so that they can read short words made up of known letter-sound correspondences </w:t>
            </w:r>
          </w:p>
          <w:p w14:paraId="5CAE695C" w14:textId="77777777" w:rsidR="00A44A0C" w:rsidRDefault="00A44A0C" w:rsidP="00C015D9">
            <w:pPr>
              <w:spacing w:before="120" w:after="0" w:line="240" w:lineRule="auto"/>
              <w:jc w:val="center"/>
              <w:rPr>
                <w:sz w:val="20"/>
                <w:szCs w:val="20"/>
              </w:rPr>
            </w:pPr>
            <w:r w:rsidRPr="00A44A0C">
              <w:rPr>
                <w:rFonts w:ascii="Times New Roman" w:hAnsi="Times New Roman" w:cs="Times New Roman"/>
                <w:sz w:val="20"/>
                <w:szCs w:val="20"/>
              </w:rPr>
              <w:t>●</w:t>
            </w:r>
            <w:r w:rsidRPr="00A44A0C">
              <w:rPr>
                <w:sz w:val="20"/>
                <w:szCs w:val="20"/>
              </w:rPr>
              <w:t xml:space="preserve"> Read simple phrases and sentences made up of words with known letter-sound correspondences and, where necessary, a few common exception words </w:t>
            </w:r>
          </w:p>
          <w:p w14:paraId="4C4DEBC1" w14:textId="0A6B9318" w:rsidR="004F34C9" w:rsidRDefault="00A44A0C" w:rsidP="00C015D9">
            <w:pPr>
              <w:spacing w:before="120" w:after="0" w:line="240" w:lineRule="auto"/>
              <w:jc w:val="center"/>
              <w:rPr>
                <w:sz w:val="20"/>
                <w:szCs w:val="20"/>
              </w:rPr>
            </w:pPr>
            <w:r w:rsidRPr="00A44A0C">
              <w:rPr>
                <w:rFonts w:ascii="Times New Roman" w:hAnsi="Times New Roman" w:cs="Times New Roman"/>
                <w:sz w:val="20"/>
                <w:szCs w:val="20"/>
              </w:rPr>
              <w:t>●</w:t>
            </w:r>
            <w:r w:rsidRPr="00A44A0C">
              <w:rPr>
                <w:sz w:val="20"/>
                <w:szCs w:val="20"/>
              </w:rPr>
              <w:t xml:space="preserve"> Read a few common exception words </w:t>
            </w:r>
          </w:p>
          <w:p w14:paraId="4DA6400D" w14:textId="77777777" w:rsidR="00A44A0C" w:rsidRDefault="00A44A0C" w:rsidP="00C015D9">
            <w:pPr>
              <w:spacing w:before="120" w:after="0" w:line="240" w:lineRule="auto"/>
              <w:jc w:val="center"/>
              <w:rPr>
                <w:sz w:val="20"/>
                <w:szCs w:val="20"/>
              </w:rPr>
            </w:pPr>
            <w:r w:rsidRPr="00A44A0C">
              <w:rPr>
                <w:sz w:val="20"/>
                <w:szCs w:val="20"/>
              </w:rPr>
              <w:t xml:space="preserve">• Form lower-case letters correctly </w:t>
            </w:r>
          </w:p>
          <w:p w14:paraId="1536F1A3" w14:textId="77777777" w:rsidR="00A44A0C" w:rsidRDefault="00A44A0C" w:rsidP="00C015D9">
            <w:pPr>
              <w:spacing w:before="120" w:after="0" w:line="240" w:lineRule="auto"/>
              <w:jc w:val="center"/>
              <w:rPr>
                <w:sz w:val="20"/>
                <w:szCs w:val="20"/>
              </w:rPr>
            </w:pPr>
            <w:r w:rsidRPr="00A44A0C">
              <w:rPr>
                <w:sz w:val="20"/>
                <w:szCs w:val="20"/>
              </w:rPr>
              <w:t xml:space="preserve">• Write short sentences with words with known sound-letter correspondences </w:t>
            </w:r>
          </w:p>
          <w:p w14:paraId="0162F1C1" w14:textId="77777777" w:rsidR="00A44A0C" w:rsidRDefault="00A44A0C" w:rsidP="00C015D9">
            <w:pPr>
              <w:spacing w:before="120" w:after="0" w:line="240" w:lineRule="auto"/>
              <w:jc w:val="center"/>
              <w:rPr>
                <w:sz w:val="20"/>
                <w:szCs w:val="20"/>
              </w:rPr>
            </w:pPr>
            <w:r w:rsidRPr="00A44A0C">
              <w:rPr>
                <w:sz w:val="20"/>
                <w:szCs w:val="20"/>
              </w:rPr>
              <w:t xml:space="preserve">• Spell words by identifying the sounds and then writing the sound with letter/s </w:t>
            </w:r>
          </w:p>
          <w:p w14:paraId="7FD4581C" w14:textId="77E0AD3D" w:rsidR="00A44A0C" w:rsidRPr="00A44A0C" w:rsidRDefault="00A44A0C" w:rsidP="00C015D9">
            <w:pPr>
              <w:spacing w:before="120" w:after="0" w:line="240" w:lineRule="auto"/>
              <w:jc w:val="center"/>
              <w:rPr>
                <w:rFonts w:ascii="Roboto" w:hAnsi="Roboto"/>
                <w:b/>
                <w:color w:val="95C238"/>
                <w:sz w:val="20"/>
                <w:szCs w:val="20"/>
              </w:rPr>
            </w:pPr>
            <w:r w:rsidRPr="00A44A0C">
              <w:rPr>
                <w:sz w:val="20"/>
                <w:szCs w:val="20"/>
              </w:rPr>
              <w:t>• Re-read what they have written to check that it makes sense</w:t>
            </w:r>
          </w:p>
        </w:tc>
      </w:tr>
      <w:tr w:rsidR="00795735" w:rsidRPr="00C015D9" w14:paraId="179E3C3D" w14:textId="77777777" w:rsidTr="00D6721E">
        <w:trPr>
          <w:trHeight w:val="1450"/>
        </w:trPr>
        <w:tc>
          <w:tcPr>
            <w:tcW w:w="3815" w:type="dxa"/>
            <w:vMerge/>
            <w:shd w:val="clear" w:color="auto" w:fill="auto"/>
          </w:tcPr>
          <w:p w14:paraId="46AB8B50" w14:textId="77777777" w:rsidR="007E7FD2" w:rsidRPr="00C015D9" w:rsidRDefault="007E7FD2" w:rsidP="00C015D9">
            <w:pPr>
              <w:spacing w:after="0" w:line="240" w:lineRule="auto"/>
              <w:jc w:val="center"/>
              <w:rPr>
                <w:rFonts w:ascii="Roboto" w:hAnsi="Roboto"/>
                <w:b/>
              </w:rPr>
            </w:pPr>
          </w:p>
        </w:tc>
        <w:tc>
          <w:tcPr>
            <w:tcW w:w="7847" w:type="dxa"/>
            <w:gridSpan w:val="2"/>
            <w:vMerge w:val="restart"/>
            <w:shd w:val="clear" w:color="auto" w:fill="auto"/>
            <w:vAlign w:val="center"/>
          </w:tcPr>
          <w:p w14:paraId="6BE9990B" w14:textId="4B7EE9E6" w:rsidR="00CE3F5E" w:rsidRDefault="00CE18A6" w:rsidP="00C015D9">
            <w:pPr>
              <w:spacing w:after="0" w:line="240" w:lineRule="auto"/>
              <w:jc w:val="center"/>
              <w:rPr>
                <w:rFonts w:ascii="Roboto" w:hAnsi="Roboto"/>
                <w:b/>
                <w:sz w:val="44"/>
                <w:szCs w:val="44"/>
              </w:rPr>
            </w:pPr>
            <w:r>
              <w:rPr>
                <w:rFonts w:ascii="Roboto" w:hAnsi="Roboto"/>
                <w:b/>
                <w:sz w:val="44"/>
                <w:szCs w:val="44"/>
              </w:rPr>
              <w:t>Spring 1</w:t>
            </w:r>
          </w:p>
          <w:p w14:paraId="2823B8D2" w14:textId="394C1DD0" w:rsidR="00CE18A6" w:rsidRDefault="00CE18A6" w:rsidP="00C015D9">
            <w:pPr>
              <w:spacing w:after="0" w:line="240" w:lineRule="auto"/>
              <w:jc w:val="center"/>
              <w:rPr>
                <w:rFonts w:ascii="Roboto" w:hAnsi="Roboto"/>
                <w:b/>
                <w:sz w:val="44"/>
                <w:szCs w:val="44"/>
              </w:rPr>
            </w:pPr>
            <w:r>
              <w:rPr>
                <w:rFonts w:ascii="Roboto" w:hAnsi="Roboto"/>
                <w:b/>
                <w:sz w:val="44"/>
                <w:szCs w:val="44"/>
              </w:rPr>
              <w:t xml:space="preserve">A walk in the Woods </w:t>
            </w:r>
            <w:r w:rsidRPr="00A44A0C">
              <w:rPr>
                <w:rFonts w:ascii="Roboto" w:hAnsi="Roboto"/>
                <w:b/>
                <w:sz w:val="24"/>
                <w:szCs w:val="24"/>
              </w:rPr>
              <w:t>by Flora Martyn and Hannah Tolson</w:t>
            </w:r>
          </w:p>
          <w:p w14:paraId="43215337" w14:textId="77777777" w:rsidR="00CE3F5E" w:rsidRPr="00CE18A6" w:rsidRDefault="00CE18A6" w:rsidP="00A44A0C">
            <w:pPr>
              <w:spacing w:after="0" w:line="240" w:lineRule="auto"/>
              <w:jc w:val="center"/>
              <w:rPr>
                <w:rFonts w:ascii="Roboto" w:hAnsi="Roboto"/>
                <w:b/>
                <w:sz w:val="24"/>
                <w:szCs w:val="24"/>
              </w:rPr>
            </w:pPr>
            <w:r w:rsidRPr="00CE18A6">
              <w:rPr>
                <w:rFonts w:ascii="Roboto" w:hAnsi="Roboto"/>
                <w:b/>
                <w:sz w:val="24"/>
                <w:szCs w:val="24"/>
              </w:rPr>
              <w:t>Tree – Seasons come, Seasons Go</w:t>
            </w:r>
          </w:p>
          <w:p w14:paraId="1151D447" w14:textId="77777777" w:rsidR="00CE18A6" w:rsidRPr="00CE18A6" w:rsidRDefault="00CE18A6" w:rsidP="00A44A0C">
            <w:pPr>
              <w:spacing w:after="0" w:line="240" w:lineRule="auto"/>
              <w:jc w:val="center"/>
              <w:rPr>
                <w:rFonts w:ascii="Roboto" w:hAnsi="Roboto"/>
                <w:b/>
                <w:sz w:val="24"/>
                <w:szCs w:val="24"/>
              </w:rPr>
            </w:pPr>
            <w:r w:rsidRPr="00CE18A6">
              <w:rPr>
                <w:rFonts w:ascii="Roboto" w:hAnsi="Roboto"/>
                <w:b/>
                <w:sz w:val="24"/>
                <w:szCs w:val="24"/>
              </w:rPr>
              <w:t>If Winter comes, Tell It I’m not here</w:t>
            </w:r>
          </w:p>
          <w:p w14:paraId="3E0C639D" w14:textId="6DBF7CA5" w:rsidR="00CE18A6" w:rsidRPr="00CE3F5E" w:rsidRDefault="00CE18A6" w:rsidP="00A44A0C">
            <w:pPr>
              <w:spacing w:after="0" w:line="240" w:lineRule="auto"/>
              <w:jc w:val="center"/>
              <w:rPr>
                <w:rFonts w:ascii="Roboto" w:hAnsi="Roboto"/>
                <w:b/>
                <w:sz w:val="44"/>
                <w:szCs w:val="44"/>
              </w:rPr>
            </w:pPr>
            <w:r w:rsidRPr="00CE18A6">
              <w:rPr>
                <w:rFonts w:ascii="Roboto" w:hAnsi="Roboto"/>
                <w:b/>
                <w:sz w:val="24"/>
                <w:szCs w:val="24"/>
              </w:rPr>
              <w:t>The Leaf Thief, Seasons, The Snowflake</w:t>
            </w:r>
          </w:p>
        </w:tc>
        <w:tc>
          <w:tcPr>
            <w:tcW w:w="4039" w:type="dxa"/>
            <w:vMerge/>
            <w:shd w:val="clear" w:color="auto" w:fill="auto"/>
          </w:tcPr>
          <w:p w14:paraId="7C5658EB" w14:textId="77777777" w:rsidR="007E7FD2" w:rsidRPr="00C015D9" w:rsidRDefault="007E7FD2" w:rsidP="00C015D9">
            <w:pPr>
              <w:spacing w:after="0" w:line="240" w:lineRule="auto"/>
              <w:jc w:val="center"/>
              <w:rPr>
                <w:rFonts w:ascii="Roboto" w:hAnsi="Roboto"/>
              </w:rPr>
            </w:pPr>
          </w:p>
        </w:tc>
      </w:tr>
      <w:tr w:rsidR="00795735" w:rsidRPr="00C015D9" w14:paraId="71AB7811" w14:textId="77777777" w:rsidTr="00D6721E">
        <w:trPr>
          <w:trHeight w:val="1499"/>
        </w:trPr>
        <w:tc>
          <w:tcPr>
            <w:tcW w:w="3815" w:type="dxa"/>
            <w:vMerge w:val="restart"/>
            <w:shd w:val="clear" w:color="auto" w:fill="auto"/>
          </w:tcPr>
          <w:p w14:paraId="167480F8" w14:textId="77777777" w:rsidR="004A3824" w:rsidRDefault="00C015D9" w:rsidP="00C015D9">
            <w:pPr>
              <w:spacing w:before="120" w:after="0" w:line="240" w:lineRule="auto"/>
              <w:jc w:val="center"/>
              <w:rPr>
                <w:rFonts w:ascii="Roboto" w:hAnsi="Roboto"/>
                <w:b/>
                <w:color w:val="F07D1B"/>
              </w:rPr>
            </w:pPr>
            <w:r w:rsidRPr="00C015D9">
              <w:rPr>
                <w:rFonts w:ascii="Roboto" w:hAnsi="Roboto"/>
                <w:b/>
                <w:color w:val="F07D1B"/>
              </w:rPr>
              <w:t>Mathematics</w:t>
            </w:r>
          </w:p>
          <w:p w14:paraId="3668E1BF" w14:textId="77777777" w:rsidR="00A44A0C" w:rsidRDefault="00A44A0C" w:rsidP="00A44A0C">
            <w:pPr>
              <w:spacing w:before="120" w:after="0" w:line="240" w:lineRule="auto"/>
              <w:jc w:val="center"/>
              <w:rPr>
                <w:sz w:val="16"/>
                <w:szCs w:val="16"/>
              </w:rPr>
            </w:pPr>
            <w:r w:rsidRPr="00A44A0C">
              <w:rPr>
                <w:sz w:val="16"/>
                <w:szCs w:val="16"/>
              </w:rPr>
              <w:t xml:space="preserve">• Count socks from the washing line in twos. </w:t>
            </w:r>
          </w:p>
          <w:p w14:paraId="246759B4" w14:textId="77777777" w:rsidR="00A44A0C" w:rsidRDefault="00A44A0C" w:rsidP="00A44A0C">
            <w:pPr>
              <w:spacing w:before="120" w:after="0" w:line="240" w:lineRule="auto"/>
              <w:jc w:val="center"/>
              <w:rPr>
                <w:sz w:val="16"/>
                <w:szCs w:val="16"/>
              </w:rPr>
            </w:pPr>
            <w:r w:rsidRPr="00A44A0C">
              <w:rPr>
                <w:sz w:val="16"/>
                <w:szCs w:val="16"/>
              </w:rPr>
              <w:t>• Count seeds into pots labelled with the numeral. • Order days of the week and months of the year.</w:t>
            </w:r>
          </w:p>
          <w:p w14:paraId="29210379" w14:textId="77777777" w:rsidR="00A44A0C" w:rsidRDefault="00A44A0C" w:rsidP="00A44A0C">
            <w:pPr>
              <w:spacing w:before="120" w:after="0" w:line="240" w:lineRule="auto"/>
              <w:jc w:val="center"/>
              <w:rPr>
                <w:sz w:val="16"/>
                <w:szCs w:val="16"/>
              </w:rPr>
            </w:pPr>
            <w:r w:rsidRPr="00A44A0C">
              <w:rPr>
                <w:sz w:val="16"/>
                <w:szCs w:val="16"/>
              </w:rPr>
              <w:lastRenderedPageBreak/>
              <w:t xml:space="preserve"> • Sort pictures into nocturnal and diurnal animals.</w:t>
            </w:r>
          </w:p>
          <w:p w14:paraId="71759FF5" w14:textId="77777777" w:rsidR="00A44A0C" w:rsidRDefault="00A44A0C" w:rsidP="00A44A0C">
            <w:pPr>
              <w:spacing w:before="120" w:after="0" w:line="240" w:lineRule="auto"/>
              <w:jc w:val="center"/>
              <w:rPr>
                <w:sz w:val="16"/>
                <w:szCs w:val="16"/>
              </w:rPr>
            </w:pPr>
            <w:r w:rsidRPr="00A44A0C">
              <w:rPr>
                <w:sz w:val="16"/>
                <w:szCs w:val="16"/>
              </w:rPr>
              <w:t xml:space="preserve"> • Learn about symmetry and make symmetrical butterflies. </w:t>
            </w:r>
          </w:p>
          <w:p w14:paraId="68282ABA" w14:textId="77777777" w:rsidR="00A44A0C" w:rsidRDefault="00A44A0C" w:rsidP="00A44A0C">
            <w:pPr>
              <w:spacing w:before="120" w:after="0" w:line="240" w:lineRule="auto"/>
              <w:jc w:val="center"/>
              <w:rPr>
                <w:sz w:val="16"/>
                <w:szCs w:val="16"/>
              </w:rPr>
            </w:pPr>
            <w:r w:rsidRPr="00A44A0C">
              <w:rPr>
                <w:sz w:val="16"/>
                <w:szCs w:val="16"/>
              </w:rPr>
              <w:t xml:space="preserve">• Order birds/ animals from the book by size. </w:t>
            </w:r>
          </w:p>
          <w:p w14:paraId="4C24F328" w14:textId="5A7BBA0E" w:rsidR="00A44A0C" w:rsidRDefault="00A44A0C" w:rsidP="004C5A8E">
            <w:pPr>
              <w:spacing w:before="120" w:after="0" w:line="240" w:lineRule="auto"/>
              <w:jc w:val="center"/>
              <w:rPr>
                <w:sz w:val="16"/>
                <w:szCs w:val="16"/>
              </w:rPr>
            </w:pPr>
            <w:r w:rsidRPr="00A44A0C">
              <w:rPr>
                <w:sz w:val="16"/>
                <w:szCs w:val="16"/>
              </w:rPr>
              <w:t xml:space="preserve">• Create 2D shape star constellations. </w:t>
            </w:r>
          </w:p>
          <w:p w14:paraId="1CFCB3B3" w14:textId="77777777" w:rsidR="00A44A0C" w:rsidRDefault="00A44A0C" w:rsidP="00A44A0C">
            <w:pPr>
              <w:spacing w:before="120" w:after="0" w:line="240" w:lineRule="auto"/>
              <w:jc w:val="center"/>
              <w:rPr>
                <w:sz w:val="16"/>
                <w:szCs w:val="16"/>
              </w:rPr>
            </w:pPr>
            <w:r w:rsidRPr="00A44A0C">
              <w:rPr>
                <w:sz w:val="16"/>
                <w:szCs w:val="16"/>
              </w:rPr>
              <w:t xml:space="preserve">• Create footprints in the winter snow and ask pupils to describe the directions. </w:t>
            </w:r>
          </w:p>
          <w:p w14:paraId="2C79B638" w14:textId="40913074" w:rsidR="004A3824" w:rsidRPr="00A44A0C" w:rsidRDefault="00A44A0C" w:rsidP="00A44A0C">
            <w:pPr>
              <w:spacing w:before="120" w:after="0" w:line="240" w:lineRule="auto"/>
              <w:jc w:val="center"/>
              <w:rPr>
                <w:rFonts w:ascii="Roboto" w:hAnsi="Roboto"/>
                <w:b/>
                <w:color w:val="009640"/>
                <w:sz w:val="16"/>
                <w:szCs w:val="16"/>
              </w:rPr>
            </w:pPr>
            <w:r w:rsidRPr="00A44A0C">
              <w:rPr>
                <w:sz w:val="16"/>
                <w:szCs w:val="16"/>
              </w:rPr>
              <w:t>• Count the snowflakes on a picture.</w:t>
            </w:r>
          </w:p>
        </w:tc>
        <w:tc>
          <w:tcPr>
            <w:tcW w:w="7847" w:type="dxa"/>
            <w:gridSpan w:val="2"/>
            <w:vMerge/>
            <w:shd w:val="clear" w:color="auto" w:fill="auto"/>
          </w:tcPr>
          <w:p w14:paraId="545055D0" w14:textId="77777777" w:rsidR="007E7FD2" w:rsidRPr="00C015D9" w:rsidRDefault="007E7FD2" w:rsidP="00C015D9">
            <w:pPr>
              <w:spacing w:before="240" w:after="0" w:line="240" w:lineRule="auto"/>
              <w:jc w:val="center"/>
              <w:rPr>
                <w:rFonts w:ascii="Roboto" w:hAnsi="Roboto"/>
                <w:b/>
              </w:rPr>
            </w:pPr>
          </w:p>
        </w:tc>
        <w:tc>
          <w:tcPr>
            <w:tcW w:w="4039" w:type="dxa"/>
            <w:vMerge w:val="restart"/>
            <w:shd w:val="clear" w:color="auto" w:fill="auto"/>
          </w:tcPr>
          <w:p w14:paraId="0A16241B" w14:textId="77777777" w:rsidR="007E7FD2" w:rsidRDefault="00C015D9" w:rsidP="00C015D9">
            <w:pPr>
              <w:spacing w:before="120" w:after="0" w:line="240" w:lineRule="auto"/>
              <w:jc w:val="center"/>
              <w:rPr>
                <w:rFonts w:ascii="Roboto" w:hAnsi="Roboto"/>
                <w:b/>
                <w:color w:val="009640"/>
              </w:rPr>
            </w:pPr>
            <w:r w:rsidRPr="00C015D9">
              <w:rPr>
                <w:rFonts w:ascii="Roboto" w:hAnsi="Roboto"/>
                <w:b/>
                <w:color w:val="009640"/>
              </w:rPr>
              <w:t xml:space="preserve">Characteristics of </w:t>
            </w:r>
            <w:r w:rsidRPr="00C015D9">
              <w:rPr>
                <w:rFonts w:ascii="Roboto" w:hAnsi="Roboto"/>
                <w:b/>
                <w:color w:val="009640"/>
              </w:rPr>
              <w:br/>
              <w:t>Effective Teaching</w:t>
            </w:r>
            <w:r w:rsidRPr="00C015D9">
              <w:rPr>
                <w:rFonts w:ascii="Roboto" w:hAnsi="Roboto"/>
                <w:b/>
                <w:color w:val="009640"/>
              </w:rPr>
              <w:br/>
              <w:t>and Learning</w:t>
            </w:r>
          </w:p>
          <w:p w14:paraId="2AE5176B" w14:textId="77777777" w:rsidR="001637AF" w:rsidRDefault="001637AF" w:rsidP="00C015D9">
            <w:pPr>
              <w:spacing w:before="120" w:after="0" w:line="240" w:lineRule="auto"/>
              <w:jc w:val="center"/>
              <w:rPr>
                <w:sz w:val="16"/>
                <w:szCs w:val="16"/>
              </w:rPr>
            </w:pPr>
            <w:r w:rsidRPr="001637AF">
              <w:rPr>
                <w:sz w:val="16"/>
                <w:szCs w:val="16"/>
              </w:rPr>
              <w:lastRenderedPageBreak/>
              <w:sym w:font="Symbol" w:char="F0AB"/>
            </w:r>
            <w:r w:rsidRPr="001637AF">
              <w:rPr>
                <w:sz w:val="16"/>
                <w:szCs w:val="16"/>
              </w:rPr>
              <w:t xml:space="preserve"> Use the language of thinking and learning: think, know, remember, forget, idea, makes sense, plan, learn, find out, confused, figure out, trying to do. </w:t>
            </w:r>
          </w:p>
          <w:p w14:paraId="34D8DA23" w14:textId="77777777" w:rsidR="001637AF"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Model being a thinker, showing that you don’t always know, are curious and sometimes puzzled, and can think and find out.</w:t>
            </w:r>
          </w:p>
          <w:p w14:paraId="5DB93869" w14:textId="77777777" w:rsidR="001637AF" w:rsidRDefault="001637AF" w:rsidP="00C015D9">
            <w:pPr>
              <w:spacing w:before="120" w:after="0" w:line="240" w:lineRule="auto"/>
              <w:jc w:val="center"/>
              <w:rPr>
                <w:sz w:val="16"/>
                <w:szCs w:val="16"/>
              </w:rPr>
            </w:pPr>
            <w:r w:rsidRPr="001637AF">
              <w:rPr>
                <w:sz w:val="16"/>
                <w:szCs w:val="16"/>
              </w:rPr>
              <w:t xml:space="preserve"> </w:t>
            </w:r>
            <w:r w:rsidRPr="001637AF">
              <w:rPr>
                <w:sz w:val="16"/>
                <w:szCs w:val="16"/>
              </w:rPr>
              <w:sym w:font="Symbol" w:char="F0AB"/>
            </w:r>
            <w:r w:rsidRPr="001637AF">
              <w:rPr>
                <w:sz w:val="16"/>
                <w:szCs w:val="16"/>
              </w:rPr>
              <w:t xml:space="preserve"> Encourage open-ended thinking by not settling on the first ideas: What else is possible? </w:t>
            </w:r>
          </w:p>
          <w:p w14:paraId="530F84D5" w14:textId="77777777" w:rsidR="001637AF"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Always respect pupils’ efforts and ideas, so they feel safe to take a risk with a new idea. </w:t>
            </w:r>
          </w:p>
          <w:p w14:paraId="4AC00268" w14:textId="77777777" w:rsidR="001637AF"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Talking aloud helps pupils to think and control what they do. Model self-talk, describing your actions in play. </w:t>
            </w:r>
          </w:p>
          <w:p w14:paraId="1EA9F95D" w14:textId="77777777" w:rsidR="001637AF"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Give pupils time to talk and think. </w:t>
            </w:r>
          </w:p>
          <w:p w14:paraId="43E59E79" w14:textId="77777777" w:rsidR="001637AF"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Value questions, talk and many possible responses, without rushing toward answers too quickly. </w:t>
            </w:r>
          </w:p>
          <w:p w14:paraId="454E24AC" w14:textId="77777777" w:rsidR="00B84A9C"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Support pupils’ interests over time, reminding them of previous approaches and encouraging them to make connections between their experiences. </w:t>
            </w:r>
          </w:p>
          <w:p w14:paraId="2B230213" w14:textId="77777777" w:rsidR="00B84A9C"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Model the creative process, showing your thinking about some of the many possible ways forward. </w:t>
            </w:r>
          </w:p>
          <w:p w14:paraId="7884AF19" w14:textId="77777777" w:rsidR="00B84A9C"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Sustained shared thinking helps pupils to explore ideas and make links. Follow pupils’ lead in conversation and think about things together. </w:t>
            </w:r>
          </w:p>
          <w:p w14:paraId="12BF4E14" w14:textId="77777777" w:rsidR="00B84A9C" w:rsidRDefault="001637AF" w:rsidP="00C015D9">
            <w:pPr>
              <w:spacing w:before="120" w:after="0" w:line="240" w:lineRule="auto"/>
              <w:jc w:val="center"/>
              <w:rPr>
                <w:sz w:val="16"/>
                <w:szCs w:val="16"/>
              </w:rPr>
            </w:pPr>
            <w:r w:rsidRPr="001637AF">
              <w:rPr>
                <w:sz w:val="16"/>
                <w:szCs w:val="16"/>
              </w:rPr>
              <w:sym w:font="Symbol" w:char="F0AB"/>
            </w:r>
            <w:r w:rsidRPr="001637AF">
              <w:rPr>
                <w:sz w:val="16"/>
                <w:szCs w:val="16"/>
              </w:rPr>
              <w:t xml:space="preserve"> Encourage pupils to describe problems they encounter and to suggest ways to solve the problem. </w:t>
            </w:r>
            <w:r w:rsidRPr="001637AF">
              <w:rPr>
                <w:sz w:val="16"/>
                <w:szCs w:val="16"/>
              </w:rPr>
              <w:sym w:font="Symbol" w:char="F0AB"/>
            </w:r>
            <w:r w:rsidRPr="001637AF">
              <w:rPr>
                <w:sz w:val="16"/>
                <w:szCs w:val="16"/>
              </w:rPr>
              <w:t xml:space="preserve"> Show and talk about strategies – how to do things – including problem-solving, thinking and learning. </w:t>
            </w:r>
            <w:r w:rsidRPr="001637AF">
              <w:rPr>
                <w:sz w:val="16"/>
                <w:szCs w:val="16"/>
              </w:rPr>
              <w:sym w:font="Symbol" w:char="F0AB"/>
            </w:r>
            <w:r w:rsidRPr="001637AF">
              <w:rPr>
                <w:sz w:val="16"/>
                <w:szCs w:val="16"/>
              </w:rPr>
              <w:t xml:space="preserve"> Give feedback and help pupils to review their own progress and learning. Talk with pupils about what they are doing, how they plan to do it, what worked well and what they would change next time. </w:t>
            </w:r>
          </w:p>
          <w:p w14:paraId="0F014C3A" w14:textId="153E513D" w:rsidR="001637AF" w:rsidRPr="001637AF" w:rsidRDefault="001637AF" w:rsidP="00C015D9">
            <w:pPr>
              <w:spacing w:before="120" w:after="0" w:line="240" w:lineRule="auto"/>
              <w:jc w:val="center"/>
              <w:rPr>
                <w:rFonts w:ascii="Roboto" w:hAnsi="Roboto"/>
                <w:b/>
                <w:color w:val="009640"/>
                <w:sz w:val="16"/>
                <w:szCs w:val="16"/>
              </w:rPr>
            </w:pPr>
            <w:r w:rsidRPr="001637AF">
              <w:rPr>
                <w:sz w:val="16"/>
                <w:szCs w:val="16"/>
              </w:rPr>
              <w:sym w:font="Symbol" w:char="F0AB"/>
            </w:r>
            <w:r w:rsidRPr="001637AF">
              <w:rPr>
                <w:sz w:val="16"/>
                <w:szCs w:val="16"/>
              </w:rPr>
              <w:t xml:space="preserve"> Model the plan-do-review process yourself.</w:t>
            </w:r>
          </w:p>
          <w:p w14:paraId="28F8F3BE" w14:textId="77777777" w:rsidR="001637AF" w:rsidRPr="00C015D9" w:rsidRDefault="001637AF" w:rsidP="00C015D9">
            <w:pPr>
              <w:spacing w:before="120" w:after="0" w:line="240" w:lineRule="auto"/>
              <w:jc w:val="center"/>
              <w:rPr>
                <w:rFonts w:ascii="Roboto" w:hAnsi="Roboto"/>
                <w:b/>
                <w:color w:val="F07D1B"/>
              </w:rPr>
            </w:pPr>
          </w:p>
        </w:tc>
      </w:tr>
      <w:tr w:rsidR="00795735" w:rsidRPr="00C015D9" w14:paraId="46922413" w14:textId="77777777" w:rsidTr="00D6721E">
        <w:trPr>
          <w:trHeight w:val="3199"/>
        </w:trPr>
        <w:tc>
          <w:tcPr>
            <w:tcW w:w="3815" w:type="dxa"/>
            <w:vMerge/>
            <w:shd w:val="clear" w:color="auto" w:fill="auto"/>
          </w:tcPr>
          <w:p w14:paraId="5A2A1F48" w14:textId="77777777" w:rsidR="007E7FD2" w:rsidRPr="00C015D9" w:rsidRDefault="007E7FD2" w:rsidP="00C015D9">
            <w:pPr>
              <w:spacing w:before="240" w:after="0" w:line="240" w:lineRule="auto"/>
              <w:rPr>
                <w:rFonts w:ascii="Roboto" w:hAnsi="Roboto"/>
              </w:rPr>
            </w:pPr>
          </w:p>
        </w:tc>
        <w:tc>
          <w:tcPr>
            <w:tcW w:w="3923" w:type="dxa"/>
            <w:shd w:val="clear" w:color="auto" w:fill="auto"/>
          </w:tcPr>
          <w:p w14:paraId="7B765990" w14:textId="77777777" w:rsidR="007E7FD2" w:rsidRDefault="00C015D9" w:rsidP="00C015D9">
            <w:pPr>
              <w:spacing w:before="120" w:after="0" w:line="240" w:lineRule="auto"/>
              <w:jc w:val="center"/>
              <w:rPr>
                <w:rFonts w:ascii="Roboto" w:hAnsi="Roboto"/>
                <w:b/>
                <w:color w:val="5B2A86"/>
              </w:rPr>
            </w:pPr>
            <w:r w:rsidRPr="00C015D9">
              <w:rPr>
                <w:rFonts w:ascii="Roboto" w:hAnsi="Roboto"/>
                <w:b/>
                <w:color w:val="5B2A86"/>
              </w:rPr>
              <w:t>Understanding the World</w:t>
            </w:r>
          </w:p>
          <w:p w14:paraId="0390F213" w14:textId="77777777" w:rsidR="00A44A0C" w:rsidRDefault="00A44A0C" w:rsidP="00C015D9">
            <w:pPr>
              <w:spacing w:before="120" w:after="0" w:line="240" w:lineRule="auto"/>
              <w:jc w:val="center"/>
              <w:rPr>
                <w:sz w:val="16"/>
                <w:szCs w:val="16"/>
              </w:rPr>
            </w:pPr>
            <w:r w:rsidRPr="00A44A0C">
              <w:rPr>
                <w:sz w:val="16"/>
                <w:szCs w:val="16"/>
              </w:rPr>
              <w:t>• Take cameras on a season walk – take photos and discuss what they found. Make a map to match their walk.</w:t>
            </w:r>
          </w:p>
          <w:p w14:paraId="1B3DC1B5" w14:textId="77777777" w:rsidR="00A44A0C" w:rsidRDefault="00A44A0C" w:rsidP="00C015D9">
            <w:pPr>
              <w:spacing w:before="120" w:after="0" w:line="240" w:lineRule="auto"/>
              <w:jc w:val="center"/>
              <w:rPr>
                <w:sz w:val="16"/>
                <w:szCs w:val="16"/>
              </w:rPr>
            </w:pPr>
            <w:r w:rsidRPr="00A44A0C">
              <w:rPr>
                <w:sz w:val="16"/>
                <w:szCs w:val="16"/>
              </w:rPr>
              <w:t xml:space="preserve"> • Plant cress and watch it grow. </w:t>
            </w:r>
          </w:p>
          <w:p w14:paraId="5D8805B4" w14:textId="77777777" w:rsidR="00A44A0C" w:rsidRDefault="00A44A0C" w:rsidP="00C015D9">
            <w:pPr>
              <w:spacing w:before="120" w:after="0" w:line="240" w:lineRule="auto"/>
              <w:jc w:val="center"/>
              <w:rPr>
                <w:sz w:val="16"/>
                <w:szCs w:val="16"/>
              </w:rPr>
            </w:pPr>
            <w:r w:rsidRPr="00A44A0C">
              <w:rPr>
                <w:sz w:val="16"/>
                <w:szCs w:val="16"/>
              </w:rPr>
              <w:t xml:space="preserve">• Complete some tree bark rubbings. What trees are in our local area? </w:t>
            </w:r>
          </w:p>
          <w:p w14:paraId="7D64032A" w14:textId="77777777" w:rsidR="00A44A0C" w:rsidRDefault="00A44A0C" w:rsidP="00C015D9">
            <w:pPr>
              <w:spacing w:before="120" w:after="0" w:line="240" w:lineRule="auto"/>
              <w:jc w:val="center"/>
              <w:rPr>
                <w:sz w:val="16"/>
                <w:szCs w:val="16"/>
              </w:rPr>
            </w:pPr>
            <w:r w:rsidRPr="00A44A0C">
              <w:rPr>
                <w:sz w:val="16"/>
                <w:szCs w:val="16"/>
              </w:rPr>
              <w:t xml:space="preserve">• Go bird watching! Make binoculars using paper rolls. Create fat balls with seeds to feed the birds during the winter. </w:t>
            </w:r>
          </w:p>
          <w:p w14:paraId="5436E3AA" w14:textId="77777777" w:rsidR="00A44A0C" w:rsidRDefault="00A44A0C" w:rsidP="00C015D9">
            <w:pPr>
              <w:spacing w:before="120" w:after="0" w:line="240" w:lineRule="auto"/>
              <w:jc w:val="center"/>
              <w:rPr>
                <w:sz w:val="16"/>
                <w:szCs w:val="16"/>
              </w:rPr>
            </w:pPr>
            <w:r w:rsidRPr="00A44A0C">
              <w:rPr>
                <w:sz w:val="16"/>
                <w:szCs w:val="16"/>
              </w:rPr>
              <w:t xml:space="preserve">• Provide a range of maps and atlases. Can the pupils find snowy environments and hot environments? </w:t>
            </w:r>
          </w:p>
          <w:p w14:paraId="1CFEF7C8" w14:textId="00DA5D38" w:rsidR="004A3824" w:rsidRPr="00A44A0C" w:rsidRDefault="00A44A0C" w:rsidP="00C015D9">
            <w:pPr>
              <w:spacing w:before="120" w:after="0" w:line="240" w:lineRule="auto"/>
              <w:jc w:val="center"/>
              <w:rPr>
                <w:rFonts w:ascii="Roboto" w:hAnsi="Roboto"/>
                <w:b/>
                <w:color w:val="00AE97"/>
                <w:sz w:val="16"/>
                <w:szCs w:val="16"/>
              </w:rPr>
            </w:pPr>
            <w:r w:rsidRPr="00A44A0C">
              <w:rPr>
                <w:sz w:val="16"/>
                <w:szCs w:val="16"/>
              </w:rPr>
              <w:t>• Learn about the life cycle of a frog by adding plastic frogs and plants to the water tray.</w:t>
            </w:r>
          </w:p>
        </w:tc>
        <w:tc>
          <w:tcPr>
            <w:tcW w:w="3924" w:type="dxa"/>
            <w:shd w:val="clear" w:color="auto" w:fill="auto"/>
          </w:tcPr>
          <w:p w14:paraId="4D3AF135" w14:textId="77777777" w:rsidR="007E7FD2" w:rsidRDefault="00C015D9" w:rsidP="00C015D9">
            <w:pPr>
              <w:spacing w:before="120" w:after="0" w:line="240" w:lineRule="auto"/>
              <w:jc w:val="center"/>
              <w:rPr>
                <w:rFonts w:ascii="Roboto" w:hAnsi="Roboto"/>
                <w:b/>
                <w:color w:val="00AE97"/>
              </w:rPr>
            </w:pPr>
            <w:r w:rsidRPr="00C015D9">
              <w:rPr>
                <w:rFonts w:ascii="Roboto" w:hAnsi="Roboto"/>
                <w:b/>
                <w:color w:val="00AE97"/>
              </w:rPr>
              <w:t>Expressive Arts and Design</w:t>
            </w:r>
          </w:p>
          <w:p w14:paraId="34397C22" w14:textId="77777777" w:rsidR="00A44A0C" w:rsidRDefault="00A44A0C" w:rsidP="00C015D9">
            <w:pPr>
              <w:spacing w:before="120" w:after="0" w:line="240" w:lineRule="auto"/>
              <w:jc w:val="center"/>
              <w:rPr>
                <w:sz w:val="16"/>
                <w:szCs w:val="16"/>
              </w:rPr>
            </w:pPr>
            <w:r w:rsidRPr="00A44A0C">
              <w:rPr>
                <w:sz w:val="16"/>
                <w:szCs w:val="16"/>
              </w:rPr>
              <w:t xml:space="preserve">• Create a scarecrow for the outdoor area. </w:t>
            </w:r>
          </w:p>
          <w:p w14:paraId="0BC9C24D" w14:textId="77777777" w:rsidR="00A44A0C" w:rsidRDefault="00A44A0C" w:rsidP="00C015D9">
            <w:pPr>
              <w:spacing w:before="120" w:after="0" w:line="240" w:lineRule="auto"/>
              <w:jc w:val="center"/>
              <w:rPr>
                <w:sz w:val="16"/>
                <w:szCs w:val="16"/>
              </w:rPr>
            </w:pPr>
            <w:r w:rsidRPr="00A44A0C">
              <w:rPr>
                <w:sz w:val="16"/>
                <w:szCs w:val="16"/>
              </w:rPr>
              <w:t xml:space="preserve">• Listen to ‘Seasons’ by Vivaldi. Move to the music and link to the right season. </w:t>
            </w:r>
          </w:p>
          <w:p w14:paraId="00CB5AE0" w14:textId="77777777" w:rsidR="00A44A0C" w:rsidRDefault="00A44A0C" w:rsidP="00C015D9">
            <w:pPr>
              <w:spacing w:before="120" w:after="0" w:line="240" w:lineRule="auto"/>
              <w:jc w:val="center"/>
              <w:rPr>
                <w:sz w:val="16"/>
                <w:szCs w:val="16"/>
              </w:rPr>
            </w:pPr>
            <w:r w:rsidRPr="00A44A0C">
              <w:rPr>
                <w:sz w:val="16"/>
                <w:szCs w:val="16"/>
              </w:rPr>
              <w:t xml:space="preserve">• Create a seasons picture. Split a picture of a tree into quarters and paint each quarter to represent a season. </w:t>
            </w:r>
          </w:p>
          <w:p w14:paraId="3E838E23" w14:textId="77777777" w:rsidR="00A44A0C" w:rsidRDefault="00A44A0C" w:rsidP="00C015D9">
            <w:pPr>
              <w:spacing w:before="120" w:after="0" w:line="240" w:lineRule="auto"/>
              <w:jc w:val="center"/>
              <w:rPr>
                <w:sz w:val="16"/>
                <w:szCs w:val="16"/>
              </w:rPr>
            </w:pPr>
            <w:r w:rsidRPr="00A44A0C">
              <w:rPr>
                <w:sz w:val="16"/>
                <w:szCs w:val="16"/>
              </w:rPr>
              <w:t xml:space="preserve">• Place scarves outside on a windy day. Pupils to recreate the movements to music. </w:t>
            </w:r>
          </w:p>
          <w:p w14:paraId="4915EBC2" w14:textId="77777777" w:rsidR="00A44A0C" w:rsidRDefault="00A44A0C" w:rsidP="00C015D9">
            <w:pPr>
              <w:spacing w:before="120" w:after="0" w:line="240" w:lineRule="auto"/>
              <w:jc w:val="center"/>
              <w:rPr>
                <w:sz w:val="16"/>
                <w:szCs w:val="16"/>
              </w:rPr>
            </w:pPr>
            <w:r w:rsidRPr="00A44A0C">
              <w:rPr>
                <w:sz w:val="16"/>
                <w:szCs w:val="16"/>
              </w:rPr>
              <w:t xml:space="preserve">• Make seasonal paintbrushes using natural materials. </w:t>
            </w:r>
          </w:p>
          <w:p w14:paraId="168385F3" w14:textId="77777777" w:rsidR="00A44A0C" w:rsidRDefault="00A44A0C" w:rsidP="00C015D9">
            <w:pPr>
              <w:spacing w:before="120" w:after="0" w:line="240" w:lineRule="auto"/>
              <w:jc w:val="center"/>
              <w:rPr>
                <w:sz w:val="16"/>
                <w:szCs w:val="16"/>
              </w:rPr>
            </w:pPr>
            <w:r w:rsidRPr="00A44A0C">
              <w:rPr>
                <w:sz w:val="16"/>
                <w:szCs w:val="16"/>
              </w:rPr>
              <w:t xml:space="preserve">• Build bug hotels using junk modelling. </w:t>
            </w:r>
          </w:p>
          <w:p w14:paraId="7C747956" w14:textId="690240F9" w:rsidR="004A3824" w:rsidRPr="00A44A0C" w:rsidRDefault="00A44A0C" w:rsidP="00C015D9">
            <w:pPr>
              <w:spacing w:before="120" w:after="0" w:line="240" w:lineRule="auto"/>
              <w:jc w:val="center"/>
              <w:rPr>
                <w:rFonts w:ascii="Roboto" w:hAnsi="Roboto"/>
                <w:b/>
                <w:color w:val="5B2A86"/>
                <w:sz w:val="16"/>
                <w:szCs w:val="16"/>
              </w:rPr>
            </w:pPr>
            <w:r w:rsidRPr="00A44A0C">
              <w:rPr>
                <w:sz w:val="16"/>
                <w:szCs w:val="16"/>
              </w:rPr>
              <w:t>• Use instruments and make them sound like different weathers.</w:t>
            </w:r>
          </w:p>
        </w:tc>
        <w:tc>
          <w:tcPr>
            <w:tcW w:w="4039" w:type="dxa"/>
            <w:vMerge/>
            <w:shd w:val="clear" w:color="auto" w:fill="auto"/>
          </w:tcPr>
          <w:p w14:paraId="1B5FD59A" w14:textId="77777777" w:rsidR="007E7FD2" w:rsidRPr="00C015D9" w:rsidRDefault="007E7FD2" w:rsidP="00C015D9">
            <w:pPr>
              <w:spacing w:before="240" w:after="0" w:line="240" w:lineRule="auto"/>
              <w:rPr>
                <w:rFonts w:ascii="Roboto" w:hAnsi="Roboto"/>
                <w:b/>
              </w:rPr>
            </w:pPr>
          </w:p>
        </w:tc>
      </w:tr>
    </w:tbl>
    <w:p w14:paraId="6F7ED068" w14:textId="77777777" w:rsidR="00B8626B" w:rsidRPr="00C015D9" w:rsidRDefault="00B8626B" w:rsidP="00C015D9">
      <w:pPr>
        <w:spacing w:line="240" w:lineRule="auto"/>
        <w:rPr>
          <w:rFonts w:ascii="Roboto" w:hAnsi="Roboto"/>
        </w:rPr>
      </w:pPr>
    </w:p>
    <w:sectPr w:rsidR="00B8626B" w:rsidRPr="00C015D9" w:rsidSect="00D6721E">
      <w:headerReference w:type="default" r:id="rId8"/>
      <w:pgSz w:w="16838" w:h="11906" w:orient="landscape" w:code="9"/>
      <w:pgMar w:top="567" w:right="567" w:bottom="426"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3EFD3" w14:textId="77777777" w:rsidR="00FC1E65" w:rsidRDefault="00FC1E65" w:rsidP="00DD5720">
      <w:r>
        <w:separator/>
      </w:r>
    </w:p>
  </w:endnote>
  <w:endnote w:type="continuationSeparator" w:id="0">
    <w:p w14:paraId="578EFAC7" w14:textId="77777777" w:rsidR="00FC1E65" w:rsidRDefault="00FC1E65"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EBBAFAC-A4E6-49AF-9587-B22ACFFFF7FA}"/>
    <w:embedBold r:id="rId2" w:fontKey="{00D50A42-4FD2-42EA-8A11-C8B87F620F66}"/>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embedRegular r:id="rId3" w:fontKey="{68157906-3521-4B12-89DE-1DC1C5FCB08E}"/>
    <w:embedBold r:id="rId4" w:fontKey="{1DEA1835-CEED-441D-965E-1771E17CC15C}"/>
    <w:embedItalic r:id="rId5" w:fontKey="{2F73D544-5FD6-44AD-A9A7-FCEEA9EDD20B}"/>
  </w:font>
  <w:font w:name="Sassoon Infant Rg">
    <w:panose1 w:val="00000000000000000000"/>
    <w:charset w:val="00"/>
    <w:family w:val="modern"/>
    <w:notTrueType/>
    <w:pitch w:val="variable"/>
    <w:sig w:usb0="800000AF" w:usb1="4000004A" w:usb2="00000010" w:usb3="00000000" w:csb0="00000001" w:csb1="00000000"/>
  </w:font>
  <w:font w:name="BPreplay">
    <w:panose1 w:val="00000000000000000000"/>
    <w:charset w:val="00"/>
    <w:family w:val="modern"/>
    <w:notTrueType/>
    <w:pitch w:val="variable"/>
    <w:sig w:usb0="8000008B" w:usb1="0000004A" w:usb2="00000000" w:usb3="00000000" w:csb0="00000009" w:csb1="00000000"/>
  </w:font>
  <w:font w:name="Twinkl SemiBold">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Roboto">
    <w:charset w:val="00"/>
    <w:family w:val="auto"/>
    <w:pitch w:val="variable"/>
    <w:sig w:usb0="E0000AFF" w:usb1="5000217F" w:usb2="00000021" w:usb3="00000000" w:csb0="0000019F" w:csb1="00000000"/>
    <w:embedRegular r:id="rId6" w:fontKey="{84282BE0-2068-4AAC-A408-1A638DD83607}"/>
    <w:embedBold r:id="rId7" w:fontKey="{48D4FA0A-6A10-4B5E-92D0-86A7D14912CF}"/>
  </w:font>
  <w:font w:name="Calibri Light">
    <w:panose1 w:val="020F0302020204030204"/>
    <w:charset w:val="00"/>
    <w:family w:val="swiss"/>
    <w:pitch w:val="variable"/>
    <w:sig w:usb0="E4002EFF" w:usb1="C200247B" w:usb2="00000009" w:usb3="00000000" w:csb0="000001FF" w:csb1="00000000"/>
    <w:embedRegular r:id="rId8" w:fontKey="{A28ADD9A-C098-4A16-9CE2-04A73C6BE02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3597B" w14:textId="77777777" w:rsidR="00FC1E65" w:rsidRDefault="00FC1E65" w:rsidP="00DD5720">
      <w:r>
        <w:separator/>
      </w:r>
    </w:p>
  </w:footnote>
  <w:footnote w:type="continuationSeparator" w:id="0">
    <w:p w14:paraId="449C8EF7" w14:textId="77777777" w:rsidR="00FC1E65" w:rsidRDefault="00FC1E65"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0EB0" w14:textId="3DDDAD00" w:rsidR="00D6721E" w:rsidRDefault="0085338F">
    <w:pPr>
      <w:pStyle w:val="Header"/>
    </w:pPr>
    <w:r>
      <w:rPr>
        <w:noProof/>
      </w:rPr>
      <w:drawing>
        <wp:anchor distT="0" distB="0" distL="114300" distR="114300" simplePos="0" relativeHeight="251657728" behindDoc="1" locked="0" layoutInCell="1" allowOverlap="1" wp14:anchorId="12A6B842" wp14:editId="13945DC3">
          <wp:simplePos x="0" y="0"/>
          <wp:positionH relativeFrom="column">
            <wp:posOffset>-360045</wp:posOffset>
          </wp:positionH>
          <wp:positionV relativeFrom="paragraph">
            <wp:posOffset>0</wp:posOffset>
          </wp:positionV>
          <wp:extent cx="10668000" cy="7543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0" cy="7543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04450341">
    <w:abstractNumId w:val="0"/>
  </w:num>
  <w:num w:numId="2" w16cid:durableId="36787935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D2"/>
    <w:rsid w:val="00025835"/>
    <w:rsid w:val="0003405A"/>
    <w:rsid w:val="00067C79"/>
    <w:rsid w:val="000F227B"/>
    <w:rsid w:val="000F793E"/>
    <w:rsid w:val="001637AF"/>
    <w:rsid w:val="00173124"/>
    <w:rsid w:val="00190479"/>
    <w:rsid w:val="001A77E0"/>
    <w:rsid w:val="001B7D7D"/>
    <w:rsid w:val="001E55A7"/>
    <w:rsid w:val="002374BD"/>
    <w:rsid w:val="00254D95"/>
    <w:rsid w:val="00283D04"/>
    <w:rsid w:val="002B43D5"/>
    <w:rsid w:val="003118CF"/>
    <w:rsid w:val="00326698"/>
    <w:rsid w:val="00344899"/>
    <w:rsid w:val="00390382"/>
    <w:rsid w:val="003A6A65"/>
    <w:rsid w:val="003C0267"/>
    <w:rsid w:val="003D26A6"/>
    <w:rsid w:val="00411653"/>
    <w:rsid w:val="00412284"/>
    <w:rsid w:val="004865B2"/>
    <w:rsid w:val="004A3824"/>
    <w:rsid w:val="004C5A8E"/>
    <w:rsid w:val="004E5017"/>
    <w:rsid w:val="004F0EE8"/>
    <w:rsid w:val="004F34C9"/>
    <w:rsid w:val="005144BA"/>
    <w:rsid w:val="00522CBD"/>
    <w:rsid w:val="00553E0E"/>
    <w:rsid w:val="005A3494"/>
    <w:rsid w:val="005C4467"/>
    <w:rsid w:val="005D1993"/>
    <w:rsid w:val="00601AF5"/>
    <w:rsid w:val="00625968"/>
    <w:rsid w:val="00633A95"/>
    <w:rsid w:val="0066258A"/>
    <w:rsid w:val="006C69AF"/>
    <w:rsid w:val="006D108B"/>
    <w:rsid w:val="006E0285"/>
    <w:rsid w:val="007215F9"/>
    <w:rsid w:val="00722B47"/>
    <w:rsid w:val="00763739"/>
    <w:rsid w:val="00777B8F"/>
    <w:rsid w:val="00795735"/>
    <w:rsid w:val="007A4CF3"/>
    <w:rsid w:val="007E7FD2"/>
    <w:rsid w:val="0085338F"/>
    <w:rsid w:val="00872C5C"/>
    <w:rsid w:val="00874EB6"/>
    <w:rsid w:val="00886FE1"/>
    <w:rsid w:val="008C138D"/>
    <w:rsid w:val="008C227E"/>
    <w:rsid w:val="008F5E06"/>
    <w:rsid w:val="0098564A"/>
    <w:rsid w:val="0099473A"/>
    <w:rsid w:val="009C47B0"/>
    <w:rsid w:val="009D6608"/>
    <w:rsid w:val="009E4127"/>
    <w:rsid w:val="009F5EEC"/>
    <w:rsid w:val="00A00327"/>
    <w:rsid w:val="00A431AD"/>
    <w:rsid w:val="00A44A0C"/>
    <w:rsid w:val="00A61E8B"/>
    <w:rsid w:val="00A72ECB"/>
    <w:rsid w:val="00AC3604"/>
    <w:rsid w:val="00B84A9C"/>
    <w:rsid w:val="00B8626B"/>
    <w:rsid w:val="00BC78D2"/>
    <w:rsid w:val="00C015D9"/>
    <w:rsid w:val="00CA3011"/>
    <w:rsid w:val="00CC0F47"/>
    <w:rsid w:val="00CD3853"/>
    <w:rsid w:val="00CE18A6"/>
    <w:rsid w:val="00CE3F5E"/>
    <w:rsid w:val="00CE75AA"/>
    <w:rsid w:val="00CF513F"/>
    <w:rsid w:val="00D6721E"/>
    <w:rsid w:val="00D90104"/>
    <w:rsid w:val="00DC190B"/>
    <w:rsid w:val="00DD5720"/>
    <w:rsid w:val="00E1404D"/>
    <w:rsid w:val="00E1443E"/>
    <w:rsid w:val="00E34AA8"/>
    <w:rsid w:val="00E376AA"/>
    <w:rsid w:val="00E62A7F"/>
    <w:rsid w:val="00EB6D1C"/>
    <w:rsid w:val="00ED71A2"/>
    <w:rsid w:val="00EE3823"/>
    <w:rsid w:val="00F376A9"/>
    <w:rsid w:val="00F659D0"/>
    <w:rsid w:val="00F66A1C"/>
    <w:rsid w:val="00FC1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22EC2"/>
  <w15:chartTrackingRefBased/>
  <w15:docId w15:val="{05DB30A3-6648-4BAD-BE82-AA4FA7CF5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imes New Roman" w:cs="Times New Roman"/>
      <w:color w:val="BE1C6D"/>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imes New Roman" w:cs="Times New Roman"/>
      <w:color w:val="7E1248"/>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imes New Roman" w:cs="Times New Roman"/>
      <w:i/>
      <w:iCs/>
      <w:color w:val="7E1248"/>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imes New Roman" w:cs="Times New Roman"/>
      <w:color w:val="3E3E3E"/>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imes New Roman" w:cs="Times New Roman"/>
      <w:i/>
      <w:iCs/>
      <w:color w:val="3E3E3E"/>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link w:val="Heading5"/>
    <w:uiPriority w:val="9"/>
    <w:rsid w:val="00874EB6"/>
    <w:rPr>
      <w:rFonts w:ascii="Tuffy" w:eastAsia="Times New Roman" w:hAnsi="Tuffy" w:cs="Times New Roman"/>
      <w:color w:val="BE1C6D"/>
      <w:sz w:val="22"/>
      <w:szCs w:val="22"/>
      <w:lang w:eastAsia="en-US"/>
    </w:rPr>
  </w:style>
  <w:style w:type="character" w:customStyle="1" w:styleId="Heading6Char">
    <w:name w:val="Heading 6 Char"/>
    <w:link w:val="Heading6"/>
    <w:uiPriority w:val="9"/>
    <w:rsid w:val="00874EB6"/>
    <w:rPr>
      <w:rFonts w:ascii="Tuffy" w:eastAsia="Times New Roman" w:hAnsi="Tuffy" w:cs="Times New Roman"/>
      <w:color w:val="7E1248"/>
      <w:sz w:val="22"/>
      <w:szCs w:val="22"/>
      <w:lang w:eastAsia="en-US"/>
    </w:rPr>
  </w:style>
  <w:style w:type="character" w:customStyle="1" w:styleId="Heading7Char">
    <w:name w:val="Heading 7 Char"/>
    <w:link w:val="Heading7"/>
    <w:uiPriority w:val="9"/>
    <w:rsid w:val="00874EB6"/>
    <w:rPr>
      <w:rFonts w:ascii="Tuffy" w:eastAsia="Times New Roman" w:hAnsi="Tuffy" w:cs="Times New Roman"/>
      <w:i/>
      <w:iCs/>
      <w:color w:val="7E1248"/>
      <w:sz w:val="22"/>
      <w:szCs w:val="22"/>
      <w:lang w:eastAsia="en-US"/>
    </w:rPr>
  </w:style>
  <w:style w:type="character" w:customStyle="1" w:styleId="Heading8Char">
    <w:name w:val="Heading 8 Char"/>
    <w:link w:val="Heading8"/>
    <w:uiPriority w:val="9"/>
    <w:rsid w:val="00874EB6"/>
    <w:rPr>
      <w:rFonts w:ascii="Tuffy" w:eastAsia="Times New Roman" w:hAnsi="Tuffy" w:cs="Times New Roman"/>
      <w:color w:val="3E3E3E"/>
      <w:sz w:val="21"/>
      <w:szCs w:val="21"/>
      <w:lang w:eastAsia="en-US"/>
    </w:rPr>
  </w:style>
  <w:style w:type="character" w:customStyle="1" w:styleId="Heading9Char">
    <w:name w:val="Heading 9 Char"/>
    <w:link w:val="Heading9"/>
    <w:uiPriority w:val="9"/>
    <w:rsid w:val="00874EB6"/>
    <w:rPr>
      <w:rFonts w:ascii="Tuffy" w:eastAsia="Times New Roman" w:hAnsi="Tuffy" w:cs="Times New Roman"/>
      <w:i/>
      <w:iCs/>
      <w:color w:val="3E3E3E"/>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table" w:styleId="TableGrid">
    <w:name w:val="Table Grid"/>
    <w:basedOn w:val="TableNormal"/>
    <w:uiPriority w:val="99"/>
    <w:rsid w:val="007E7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23%23%23Working\%23Artwork%20Files\Activity%20Sheet%20Template%20Landscap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1FD09-A8BA-43A7-9150-16B9CA2D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Template>
  <TotalTime>5</TotalTime>
  <Pages>2</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Drabble</dc:creator>
  <cp:keywords/>
  <dc:description/>
  <cp:lastModifiedBy>Nicola Singleton</cp:lastModifiedBy>
  <cp:revision>4</cp:revision>
  <cp:lastPrinted>2024-10-08T12:40:00Z</cp:lastPrinted>
  <dcterms:created xsi:type="dcterms:W3CDTF">2024-10-08T13:01:00Z</dcterms:created>
  <dcterms:modified xsi:type="dcterms:W3CDTF">2025-01-05T13:51:00Z</dcterms:modified>
</cp:coreProperties>
</file>